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2C" w:rsidRPr="00F5292C" w:rsidRDefault="00F5292C" w:rsidP="00F529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5292C">
        <w:rPr>
          <w:rFonts w:ascii="Arial" w:hAnsi="Arial" w:cs="Arial"/>
          <w:b/>
          <w:bCs/>
          <w:color w:val="000000"/>
          <w:sz w:val="28"/>
          <w:szCs w:val="28"/>
        </w:rPr>
        <w:t>Actividad práctica (optativa)</w:t>
      </w:r>
    </w:p>
    <w:p w:rsidR="00312853" w:rsidRDefault="00312853" w:rsidP="006763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Módulo 3.2</w:t>
      </w:r>
    </w:p>
    <w:p w:rsidR="00312853" w:rsidRDefault="00312853" w:rsidP="006763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Descripción de objetos digitales</w:t>
      </w:r>
    </w:p>
    <w:p w:rsidR="00312853" w:rsidRDefault="00312853" w:rsidP="003128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0D3192" w:rsidRDefault="000D3192" w:rsidP="0031285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312853" w:rsidRDefault="00312853" w:rsidP="0031285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Realice la descripción en un archivo de Word, en una tabla como la que se</w:t>
      </w:r>
      <w:r w:rsidR="000D319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presenta a continuación.</w:t>
      </w:r>
    </w:p>
    <w:p w:rsidR="00312853" w:rsidRDefault="00312853" w:rsidP="0031285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Style w:val="Tablaconcuadrcula"/>
        <w:tblW w:w="9003" w:type="dxa"/>
        <w:tblLayout w:type="fixed"/>
        <w:tblLook w:val="04A0"/>
      </w:tblPr>
      <w:tblGrid>
        <w:gridCol w:w="1951"/>
        <w:gridCol w:w="7052"/>
      </w:tblGrid>
      <w:tr w:rsidR="00312853" w:rsidTr="00A157E5">
        <w:tc>
          <w:tcPr>
            <w:tcW w:w="1951" w:type="dxa"/>
          </w:tcPr>
          <w:p w:rsidR="00312853" w:rsidRDefault="00312853" w:rsidP="00312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ELEMENTO  </w:t>
            </w:r>
          </w:p>
        </w:tc>
        <w:tc>
          <w:tcPr>
            <w:tcW w:w="7052" w:type="dxa"/>
          </w:tcPr>
          <w:p w:rsidR="00312853" w:rsidRDefault="00312853" w:rsidP="00312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CONTENIDO</w:t>
            </w:r>
          </w:p>
          <w:p w:rsidR="00312853" w:rsidRDefault="00312853" w:rsidP="00312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12853" w:rsidTr="00A157E5">
        <w:tc>
          <w:tcPr>
            <w:tcW w:w="1951" w:type="dxa"/>
          </w:tcPr>
          <w:p w:rsidR="00312853" w:rsidRPr="000D3192" w:rsidRDefault="006E3DC5" w:rsidP="00312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DC. </w:t>
            </w:r>
            <w:r w:rsidR="00A2707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2707B">
              <w:rPr>
                <w:rFonts w:ascii="Arial" w:hAnsi="Arial" w:cs="Arial"/>
                <w:b/>
                <w:color w:val="000000"/>
                <w:sz w:val="22"/>
                <w:szCs w:val="22"/>
              </w:rPr>
              <w:t>T</w:t>
            </w:r>
            <w:r w:rsidR="00312853" w:rsidRPr="000D3192">
              <w:rPr>
                <w:rFonts w:ascii="Arial" w:hAnsi="Arial" w:cs="Arial"/>
                <w:b/>
                <w:color w:val="000000"/>
                <w:sz w:val="22"/>
                <w:szCs w:val="22"/>
              </w:rPr>
              <w:t>itle</w:t>
            </w:r>
            <w:proofErr w:type="spellEnd"/>
          </w:p>
        </w:tc>
        <w:tc>
          <w:tcPr>
            <w:tcW w:w="7052" w:type="dxa"/>
          </w:tcPr>
          <w:p w:rsidR="00312853" w:rsidRDefault="00312853" w:rsidP="003A03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 xml:space="preserve">La divulgación científica de análisis señorial de vinos en soporte web: caracterización lingüística y discursiva de una práctica didáctica. </w:t>
            </w:r>
          </w:p>
        </w:tc>
      </w:tr>
      <w:tr w:rsidR="00312853" w:rsidTr="00A157E5">
        <w:tc>
          <w:tcPr>
            <w:tcW w:w="1951" w:type="dxa"/>
          </w:tcPr>
          <w:p w:rsidR="00312853" w:rsidRDefault="006E3DC5" w:rsidP="003128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 xml:space="preserve">DC. </w:t>
            </w:r>
            <w:proofErr w:type="spellStart"/>
            <w:r w:rsidR="00312853" w:rsidRPr="00312853">
              <w:rPr>
                <w:rFonts w:asciiTheme="minorHAnsi" w:hAnsiTheme="minorHAnsi" w:cs="Arial"/>
                <w:b/>
              </w:rPr>
              <w:t>Crea</w:t>
            </w:r>
            <w:r w:rsidR="00312853">
              <w:rPr>
                <w:rFonts w:asciiTheme="minorHAnsi" w:hAnsiTheme="minorHAnsi" w:cs="Arial"/>
                <w:b/>
              </w:rPr>
              <w:t>tor</w:t>
            </w:r>
            <w:proofErr w:type="spellEnd"/>
            <w:r w:rsidR="00312853">
              <w:rPr>
                <w:rFonts w:asciiTheme="minorHAnsi" w:hAnsiTheme="minorHAnsi" w:cs="Arial"/>
                <w:b/>
              </w:rPr>
              <w:t xml:space="preserve">: </w:t>
            </w:r>
            <w:r w:rsidR="00312853" w:rsidRPr="00312853">
              <w:rPr>
                <w:rFonts w:asciiTheme="minorHAnsi" w:hAnsiTheme="minorHAnsi" w:cs="Arial"/>
                <w:b/>
              </w:rPr>
              <w:t xml:space="preserve"> </w:t>
            </w:r>
            <w:r w:rsidR="0031285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052" w:type="dxa"/>
          </w:tcPr>
          <w:p w:rsidR="00312853" w:rsidRDefault="00312853" w:rsidP="00312853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Bosio</w:t>
            </w:r>
            <w:proofErr w:type="spellEnd"/>
            <w:r w:rsidR="00345C88">
              <w:rPr>
                <w:rFonts w:asciiTheme="minorHAnsi" w:hAnsiTheme="minorHAnsi" w:cs="Arial"/>
              </w:rPr>
              <w:t>, Iris Viviana</w:t>
            </w:r>
          </w:p>
        </w:tc>
      </w:tr>
      <w:tr w:rsidR="00312853" w:rsidTr="00A157E5">
        <w:tc>
          <w:tcPr>
            <w:tcW w:w="1951" w:type="dxa"/>
          </w:tcPr>
          <w:p w:rsidR="00312853" w:rsidRPr="00312853" w:rsidRDefault="006E3DC5" w:rsidP="003128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DC. </w:t>
            </w:r>
            <w:r w:rsidR="00312853">
              <w:rPr>
                <w:rFonts w:asciiTheme="minorHAnsi" w:hAnsiTheme="minorHAnsi" w:cs="Arial"/>
                <w:b/>
              </w:rPr>
              <w:t>Date</w:t>
            </w:r>
            <w:r w:rsidR="00A157E5">
              <w:rPr>
                <w:rFonts w:asciiTheme="minorHAnsi" w:hAnsiTheme="minorHAnsi" w:cs="Arial"/>
                <w:b/>
              </w:rPr>
              <w:t xml:space="preserve">: </w:t>
            </w:r>
          </w:p>
        </w:tc>
        <w:tc>
          <w:tcPr>
            <w:tcW w:w="7052" w:type="dxa"/>
          </w:tcPr>
          <w:p w:rsidR="00312853" w:rsidRDefault="00312853" w:rsidP="003128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2007</w:t>
            </w:r>
          </w:p>
        </w:tc>
      </w:tr>
      <w:tr w:rsidR="00A157E5" w:rsidTr="00A157E5">
        <w:tc>
          <w:tcPr>
            <w:tcW w:w="1951" w:type="dxa"/>
          </w:tcPr>
          <w:p w:rsidR="00A157E5" w:rsidRDefault="00A157E5" w:rsidP="00D3465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DC. </w:t>
            </w:r>
            <w:proofErr w:type="spellStart"/>
            <w:r>
              <w:rPr>
                <w:rFonts w:asciiTheme="minorHAnsi" w:hAnsiTheme="minorHAnsi"/>
                <w:b/>
              </w:rPr>
              <w:t>Subject</w:t>
            </w:r>
            <w:proofErr w:type="spellEnd"/>
            <w:r>
              <w:rPr>
                <w:rFonts w:asciiTheme="minorHAnsi" w:hAnsiTheme="minorHAnsi"/>
                <w:b/>
              </w:rPr>
              <w:t xml:space="preserve">: </w:t>
            </w:r>
          </w:p>
        </w:tc>
        <w:tc>
          <w:tcPr>
            <w:tcW w:w="7052" w:type="dxa"/>
          </w:tcPr>
          <w:p w:rsidR="00A157E5" w:rsidRDefault="00D3596B" w:rsidP="00D3596B">
            <w:pPr>
              <w:rPr>
                <w:rFonts w:asciiTheme="minorHAnsi" w:hAnsiTheme="minorHAnsi"/>
              </w:rPr>
            </w:pPr>
            <w:r w:rsidRPr="00D3596B">
              <w:rPr>
                <w:rFonts w:asciiTheme="minorHAnsi" w:hAnsiTheme="minorHAnsi" w:cs="Arial"/>
              </w:rPr>
              <w:t xml:space="preserve">Palabras claves: Discurso didáctico </w:t>
            </w:r>
            <w:r>
              <w:rPr>
                <w:rFonts w:asciiTheme="minorHAnsi" w:hAnsiTheme="minorHAnsi" w:cs="Arial"/>
              </w:rPr>
              <w:t>/ Análisis sensorial de vinos /</w:t>
            </w:r>
            <w:r w:rsidRPr="00D3596B">
              <w:rPr>
                <w:rFonts w:asciiTheme="minorHAnsi" w:hAnsiTheme="minorHAnsi" w:cs="Arial"/>
              </w:rPr>
              <w:t xml:space="preserve"> Cata de vinos</w:t>
            </w:r>
            <w:r>
              <w:rPr>
                <w:rFonts w:asciiTheme="minorHAnsi" w:hAnsiTheme="minorHAnsi" w:cs="Arial"/>
              </w:rPr>
              <w:t xml:space="preserve"> /</w:t>
            </w:r>
            <w:r w:rsidR="00313D59">
              <w:rPr>
                <w:rFonts w:asciiTheme="minorHAnsi" w:hAnsiTheme="minorHAnsi"/>
              </w:rPr>
              <w:t xml:space="preserve">Lingüística aplicada/ </w:t>
            </w:r>
            <w:r w:rsidR="00765811">
              <w:rPr>
                <w:rFonts w:asciiTheme="minorHAnsi" w:hAnsiTheme="minorHAnsi"/>
              </w:rPr>
              <w:t>Hipertexto /Web</w:t>
            </w:r>
            <w:r>
              <w:rPr>
                <w:rFonts w:asciiTheme="minorHAnsi" w:hAnsiTheme="minorHAnsi"/>
              </w:rPr>
              <w:t xml:space="preserve">/ Análisis </w:t>
            </w:r>
            <w:r w:rsidR="00313D59">
              <w:rPr>
                <w:rFonts w:asciiTheme="minorHAnsi" w:hAnsiTheme="minorHAnsi"/>
              </w:rPr>
              <w:t>del discurso</w:t>
            </w:r>
          </w:p>
          <w:p w:rsidR="00D3596B" w:rsidRDefault="00D3596B" w:rsidP="00D3596B">
            <w:pPr>
              <w:rPr>
                <w:rFonts w:asciiTheme="minorHAnsi" w:hAnsiTheme="minorHAnsi"/>
              </w:rPr>
            </w:pPr>
          </w:p>
        </w:tc>
      </w:tr>
      <w:tr w:rsidR="00A157E5" w:rsidTr="00A157E5">
        <w:tc>
          <w:tcPr>
            <w:tcW w:w="1951" w:type="dxa"/>
          </w:tcPr>
          <w:p w:rsidR="00A157E5" w:rsidRPr="00312853" w:rsidRDefault="00A157E5" w:rsidP="00D3465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  <w:b/>
              </w:rPr>
              <w:t>DC. Publisher</w:t>
            </w:r>
            <w:r w:rsidRPr="00312853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052" w:type="dxa"/>
          </w:tcPr>
          <w:p w:rsidR="003A03E5" w:rsidRPr="003A03E5" w:rsidRDefault="00192930" w:rsidP="003A03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Universidad de C</w:t>
            </w:r>
            <w:r w:rsidR="00A157E5">
              <w:rPr>
                <w:rFonts w:asciiTheme="minorHAnsi" w:hAnsiTheme="minorHAnsi"/>
              </w:rPr>
              <w:t>uyo, Facultad Filosofía y letras.</w:t>
            </w:r>
          </w:p>
        </w:tc>
      </w:tr>
      <w:tr w:rsidR="00A157E5" w:rsidRPr="00A157E5" w:rsidTr="00A157E5">
        <w:tc>
          <w:tcPr>
            <w:tcW w:w="1951" w:type="dxa"/>
          </w:tcPr>
          <w:p w:rsidR="00A157E5" w:rsidRPr="006E3DC5" w:rsidRDefault="00A157E5" w:rsidP="00D3465F">
            <w:pPr>
              <w:rPr>
                <w:rFonts w:asciiTheme="minorHAnsi" w:hAnsiTheme="minorHAnsi"/>
                <w:b/>
                <w:lang w:val="en-US"/>
              </w:rPr>
            </w:pPr>
            <w:r w:rsidRPr="006E3DC5">
              <w:rPr>
                <w:rFonts w:asciiTheme="minorHAnsi" w:hAnsiTheme="minorHAnsi"/>
                <w:b/>
                <w:lang w:val="en-US"/>
              </w:rPr>
              <w:t xml:space="preserve">DC. Type: </w:t>
            </w:r>
          </w:p>
        </w:tc>
        <w:tc>
          <w:tcPr>
            <w:tcW w:w="7052" w:type="dxa"/>
          </w:tcPr>
          <w:p w:rsidR="00A157E5" w:rsidRPr="00A157E5" w:rsidRDefault="00CE6596" w:rsidP="00CE659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Text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  <w:tr w:rsidR="00312853" w:rsidTr="00A157E5">
        <w:tc>
          <w:tcPr>
            <w:tcW w:w="1951" w:type="dxa"/>
          </w:tcPr>
          <w:p w:rsidR="00312853" w:rsidRDefault="00A157E5" w:rsidP="00A157E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DC. </w:t>
            </w:r>
            <w:proofErr w:type="spellStart"/>
            <w:r>
              <w:rPr>
                <w:rFonts w:asciiTheme="minorHAnsi" w:hAnsiTheme="minorHAnsi" w:cs="Arial"/>
                <w:b/>
              </w:rPr>
              <w:t>Description</w:t>
            </w:r>
            <w:proofErr w:type="spellEnd"/>
            <w:r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052" w:type="dxa"/>
          </w:tcPr>
          <w:p w:rsidR="00312853" w:rsidRDefault="00312853" w:rsidP="00792298">
            <w:pPr>
              <w:rPr>
                <w:rFonts w:asciiTheme="minorHAnsi" w:hAnsiTheme="minorHAnsi" w:cs="Arial"/>
              </w:rPr>
            </w:pPr>
            <w:r w:rsidRPr="004D0B78">
              <w:rPr>
                <w:rFonts w:asciiTheme="minorHAnsi" w:hAnsiTheme="minorHAnsi" w:cs="Arial"/>
                <w:b/>
              </w:rPr>
              <w:t>Resumen: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4D0B78">
              <w:rPr>
                <w:rFonts w:asciiTheme="minorHAnsi" w:hAnsiTheme="minorHAnsi" w:cs="Arial"/>
              </w:rPr>
              <w:t xml:space="preserve">Esta investigación se propone caracterizar el discurso de divulgación científica a partir de tres parámetros. </w:t>
            </w:r>
            <w:r w:rsidR="00792298">
              <w:rPr>
                <w:rFonts w:asciiTheme="minorHAnsi" w:hAnsiTheme="minorHAnsi" w:cs="Arial"/>
              </w:rPr>
              <w:t xml:space="preserve"> </w:t>
            </w:r>
            <w:r w:rsidRPr="004D0B78">
              <w:rPr>
                <w:rFonts w:asciiTheme="minorHAnsi" w:hAnsiTheme="minorHAnsi" w:cs="Arial"/>
              </w:rPr>
              <w:t>El primero es el referido al aspecto del discurso de divulgación, es decir, a uno de sus componentes, el didáctico. En este sentido, me basaré, siguiendo a</w:t>
            </w:r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D0B78">
              <w:rPr>
                <w:rFonts w:asciiTheme="minorHAnsi" w:hAnsiTheme="minorHAnsi" w:cs="Arial"/>
              </w:rPr>
              <w:t>Ciapuscio</w:t>
            </w:r>
            <w:proofErr w:type="spellEnd"/>
            <w:r w:rsidRPr="004D0B78">
              <w:rPr>
                <w:rFonts w:asciiTheme="minorHAnsi" w:hAnsiTheme="minorHAnsi" w:cs="Arial"/>
              </w:rPr>
              <w:t xml:space="preserve"> (1992), en la noción de </w:t>
            </w:r>
            <w:r>
              <w:rPr>
                <w:rFonts w:asciiTheme="minorHAnsi" w:hAnsiTheme="minorHAnsi" w:cs="Arial"/>
              </w:rPr>
              <w:t xml:space="preserve"> </w:t>
            </w:r>
            <w:r w:rsidRPr="004D0B78">
              <w:rPr>
                <w:rFonts w:asciiTheme="minorHAnsi" w:hAnsiTheme="minorHAnsi" w:cs="Arial"/>
              </w:rPr>
              <w:t>COMPONENTE</w:t>
            </w:r>
            <w:r>
              <w:rPr>
                <w:rFonts w:asciiTheme="minorHAnsi" w:hAnsiTheme="minorHAnsi" w:cs="Arial"/>
              </w:rPr>
              <w:t xml:space="preserve"> </w:t>
            </w:r>
            <w:r w:rsidRPr="004D0B78">
              <w:rPr>
                <w:rFonts w:asciiTheme="minorHAnsi" w:hAnsiTheme="minorHAnsi" w:cs="Arial"/>
              </w:rPr>
              <w:t xml:space="preserve">que Verón (1987ª) propone para el </w:t>
            </w:r>
            <w:r>
              <w:rPr>
                <w:rFonts w:asciiTheme="minorHAnsi" w:hAnsiTheme="minorHAnsi" w:cs="Arial"/>
              </w:rPr>
              <w:t xml:space="preserve"> </w:t>
            </w:r>
            <w:r w:rsidRPr="004D0B78">
              <w:rPr>
                <w:rFonts w:asciiTheme="minorHAnsi" w:hAnsiTheme="minorHAnsi" w:cs="Arial"/>
              </w:rPr>
              <w:t xml:space="preserve">análisis del discurso, ya que esta perspectiva permite distinguir en los textos </w:t>
            </w:r>
            <w:r>
              <w:rPr>
                <w:rFonts w:asciiTheme="minorHAnsi" w:hAnsiTheme="minorHAnsi" w:cs="Arial"/>
              </w:rPr>
              <w:t xml:space="preserve"> </w:t>
            </w:r>
            <w:r w:rsidRPr="004D0B78">
              <w:rPr>
                <w:rFonts w:asciiTheme="minorHAnsi" w:hAnsiTheme="minorHAnsi" w:cs="Arial"/>
              </w:rPr>
              <w:t xml:space="preserve">modalidades desde las que se posiciona el enunciador, reconocibles en distintos actos de habla. </w:t>
            </w:r>
            <w:r w:rsidR="00792298">
              <w:rPr>
                <w:rFonts w:asciiTheme="minorHAnsi" w:hAnsiTheme="minorHAnsi" w:cs="Arial"/>
              </w:rPr>
              <w:t xml:space="preserve"> </w:t>
            </w:r>
            <w:r w:rsidRPr="004D0B78">
              <w:rPr>
                <w:rFonts w:asciiTheme="minorHAnsi" w:hAnsiTheme="minorHAnsi" w:cs="Arial"/>
              </w:rPr>
              <w:t>El segundo se relaciona con el dominio disciplinar, dado que es notoria la</w:t>
            </w:r>
            <w:r>
              <w:rPr>
                <w:rFonts w:asciiTheme="minorHAnsi" w:hAnsiTheme="minorHAnsi" w:cs="Arial"/>
              </w:rPr>
              <w:t xml:space="preserve"> </w:t>
            </w:r>
            <w:r w:rsidRPr="004D0B78">
              <w:rPr>
                <w:rFonts w:asciiTheme="minorHAnsi" w:hAnsiTheme="minorHAnsi" w:cs="Arial"/>
              </w:rPr>
              <w:t>carencia de estudios lingüísticos que aborden el discurso de divulgación de</w:t>
            </w:r>
            <w:r>
              <w:rPr>
                <w:rFonts w:asciiTheme="minorHAnsi" w:hAnsiTheme="minorHAnsi" w:cs="Arial"/>
              </w:rPr>
              <w:t xml:space="preserve"> </w:t>
            </w:r>
            <w:r w:rsidRPr="004D0B78">
              <w:rPr>
                <w:rFonts w:asciiTheme="minorHAnsi" w:hAnsiTheme="minorHAnsi" w:cs="Arial"/>
              </w:rPr>
              <w:t xml:space="preserve">análisis </w:t>
            </w:r>
            <w:r>
              <w:rPr>
                <w:rFonts w:asciiTheme="minorHAnsi" w:hAnsiTheme="minorHAnsi" w:cs="Arial"/>
              </w:rPr>
              <w:t xml:space="preserve"> </w:t>
            </w:r>
            <w:r w:rsidRPr="004D0B78">
              <w:rPr>
                <w:rFonts w:asciiTheme="minorHAnsi" w:hAnsiTheme="minorHAnsi" w:cs="Arial"/>
              </w:rPr>
              <w:t xml:space="preserve">sensorial de los vinos (ASV). El último criterio de abordaje es el soporte de los textos. En </w:t>
            </w:r>
            <w:r>
              <w:rPr>
                <w:rFonts w:asciiTheme="minorHAnsi" w:hAnsiTheme="minorHAnsi" w:cs="Arial"/>
              </w:rPr>
              <w:t xml:space="preserve"> </w:t>
            </w:r>
            <w:r w:rsidRPr="004D0B78">
              <w:rPr>
                <w:rFonts w:asciiTheme="minorHAnsi" w:hAnsiTheme="minorHAnsi" w:cs="Arial"/>
              </w:rPr>
              <w:t xml:space="preserve">este punto, </w:t>
            </w:r>
            <w:r>
              <w:rPr>
                <w:rFonts w:asciiTheme="minorHAnsi" w:hAnsiTheme="minorHAnsi" w:cs="Arial"/>
              </w:rPr>
              <w:t xml:space="preserve"> considero </w:t>
            </w:r>
            <w:r w:rsidRPr="004D0B78">
              <w:rPr>
                <w:rFonts w:asciiTheme="minorHAnsi" w:hAnsiTheme="minorHAnsi" w:cs="Arial"/>
              </w:rPr>
              <w:t>necesario destacar el hecho de que un cambio de paradigma</w:t>
            </w:r>
            <w:r>
              <w:rPr>
                <w:rFonts w:asciiTheme="minorHAnsi" w:hAnsiTheme="minorHAnsi" w:cs="Arial"/>
              </w:rPr>
              <w:t xml:space="preserve"> </w:t>
            </w:r>
            <w:r w:rsidRPr="004D0B78">
              <w:rPr>
                <w:rFonts w:asciiTheme="minorHAnsi" w:hAnsiTheme="minorHAnsi" w:cs="Arial"/>
              </w:rPr>
              <w:t>científico-</w:t>
            </w:r>
            <w:r>
              <w:rPr>
                <w:rFonts w:asciiTheme="minorHAnsi" w:hAnsiTheme="minorHAnsi" w:cs="Arial"/>
              </w:rPr>
              <w:t xml:space="preserve"> tecnológico </w:t>
            </w:r>
            <w:r w:rsidRPr="004D0B78">
              <w:rPr>
                <w:rFonts w:asciiTheme="minorHAnsi" w:hAnsiTheme="minorHAnsi" w:cs="Arial"/>
              </w:rPr>
              <w:t xml:space="preserve">como el que estamos viviendo hoy, no solo se observa en nuestra actitud </w:t>
            </w:r>
            <w:r>
              <w:rPr>
                <w:rFonts w:asciiTheme="minorHAnsi" w:hAnsiTheme="minorHAnsi" w:cs="Arial"/>
              </w:rPr>
              <w:t xml:space="preserve"> y en nuestra </w:t>
            </w:r>
            <w:r w:rsidRPr="004D0B78">
              <w:rPr>
                <w:rFonts w:asciiTheme="minorHAnsi" w:hAnsiTheme="minorHAnsi" w:cs="Arial"/>
              </w:rPr>
              <w:t>mirada respecto de la ciencia (</w:t>
            </w:r>
            <w:proofErr w:type="spellStart"/>
            <w:r w:rsidRPr="004D0B78">
              <w:rPr>
                <w:rFonts w:asciiTheme="minorHAnsi" w:hAnsiTheme="minorHAnsi" w:cs="Arial"/>
              </w:rPr>
              <w:t>Cassany</w:t>
            </w:r>
            <w:proofErr w:type="spellEnd"/>
            <w:r w:rsidRPr="004D0B78">
              <w:rPr>
                <w:rFonts w:asciiTheme="minorHAnsi" w:hAnsiTheme="minorHAnsi" w:cs="Arial"/>
              </w:rPr>
              <w:t xml:space="preserve">, 2002), sino también en los </w:t>
            </w:r>
            <w:r>
              <w:rPr>
                <w:rFonts w:asciiTheme="minorHAnsi" w:hAnsiTheme="minorHAnsi" w:cs="Arial"/>
              </w:rPr>
              <w:t xml:space="preserve"> medios que </w:t>
            </w:r>
            <w:r w:rsidRPr="004D0B78">
              <w:rPr>
                <w:rFonts w:asciiTheme="minorHAnsi" w:hAnsiTheme="minorHAnsi" w:cs="Arial"/>
              </w:rPr>
              <w:t>utilizamos para acercarnos a ella. Debido a esto es que</w:t>
            </w:r>
            <w:r>
              <w:rPr>
                <w:rFonts w:asciiTheme="minorHAnsi" w:hAnsiTheme="minorHAnsi" w:cs="Arial"/>
              </w:rPr>
              <w:t xml:space="preserve"> </w:t>
            </w:r>
            <w:r w:rsidRPr="004D0B78">
              <w:rPr>
                <w:rFonts w:asciiTheme="minorHAnsi" w:hAnsiTheme="minorHAnsi" w:cs="Arial"/>
              </w:rPr>
              <w:t xml:space="preserve">el corpus </w:t>
            </w:r>
            <w:r>
              <w:rPr>
                <w:rFonts w:asciiTheme="minorHAnsi" w:hAnsiTheme="minorHAnsi" w:cs="Arial"/>
              </w:rPr>
              <w:t xml:space="preserve"> </w:t>
            </w:r>
            <w:r w:rsidRPr="004D0B78">
              <w:rPr>
                <w:rFonts w:asciiTheme="minorHAnsi" w:hAnsiTheme="minorHAnsi" w:cs="Arial"/>
              </w:rPr>
              <w:t xml:space="preserve">seleccionado para esta investigación sobre divulgación científica tiene soporte web. </w:t>
            </w:r>
          </w:p>
        </w:tc>
      </w:tr>
      <w:tr w:rsidR="00E95D92" w:rsidRPr="00D3596B" w:rsidTr="00A157E5">
        <w:tc>
          <w:tcPr>
            <w:tcW w:w="1951" w:type="dxa"/>
          </w:tcPr>
          <w:p w:rsidR="00E95D92" w:rsidRPr="006E3DC5" w:rsidRDefault="00E95D92" w:rsidP="00F969F5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DC. Contributor</w:t>
            </w:r>
          </w:p>
        </w:tc>
        <w:tc>
          <w:tcPr>
            <w:tcW w:w="7052" w:type="dxa"/>
          </w:tcPr>
          <w:p w:rsidR="004B1DC9" w:rsidRPr="004B1DC9" w:rsidRDefault="00D3596B" w:rsidP="00B3278F">
            <w:pPr>
              <w:rPr>
                <w:rFonts w:asciiTheme="minorHAnsi" w:hAnsiTheme="minorHAnsi"/>
              </w:rPr>
            </w:pPr>
            <w:r w:rsidRPr="004B1DC9">
              <w:rPr>
                <w:rFonts w:asciiTheme="minorHAnsi" w:hAnsiTheme="minorHAnsi" w:cs="Arial"/>
                <w:bCs/>
              </w:rPr>
              <w:t>Cubo de Severino, Liliana</w:t>
            </w:r>
            <w:r w:rsidRPr="004B1DC9">
              <w:rPr>
                <w:rFonts w:asciiTheme="minorHAnsi" w:hAnsiTheme="minorHAnsi" w:cs="Arial"/>
              </w:rPr>
              <w:t xml:space="preserve"> </w:t>
            </w:r>
            <w:r w:rsidR="004B1DC9">
              <w:rPr>
                <w:rFonts w:asciiTheme="minorHAnsi" w:hAnsiTheme="minorHAnsi" w:cs="Arial"/>
              </w:rPr>
              <w:t>(</w:t>
            </w:r>
            <w:r w:rsidRPr="004B1DC9">
              <w:rPr>
                <w:rFonts w:asciiTheme="minorHAnsi" w:hAnsiTheme="minorHAnsi" w:cs="Arial"/>
              </w:rPr>
              <w:t>Director/a</w:t>
            </w:r>
            <w:r w:rsidR="004B1DC9">
              <w:rPr>
                <w:rFonts w:asciiTheme="minorHAnsi" w:hAnsiTheme="minorHAnsi" w:cs="Arial"/>
              </w:rPr>
              <w:t xml:space="preserve">), </w:t>
            </w:r>
            <w:r w:rsidRPr="004B1DC9">
              <w:rPr>
                <w:rFonts w:asciiTheme="minorHAnsi" w:hAnsiTheme="minorHAnsi" w:cs="Arial"/>
              </w:rPr>
              <w:t xml:space="preserve"> </w:t>
            </w:r>
            <w:r w:rsidRPr="004B1DC9">
              <w:rPr>
                <w:rFonts w:asciiTheme="minorHAnsi" w:hAnsiTheme="minorHAnsi" w:cs="Arial"/>
                <w:bCs/>
              </w:rPr>
              <w:t>Castro de Castillo, Ester</w:t>
            </w:r>
            <w:r w:rsidR="004B1DC9">
              <w:rPr>
                <w:rFonts w:asciiTheme="minorHAnsi" w:hAnsiTheme="minorHAnsi" w:cs="Arial"/>
                <w:bCs/>
              </w:rPr>
              <w:t xml:space="preserve"> (</w:t>
            </w:r>
            <w:r w:rsidRPr="004B1DC9">
              <w:rPr>
                <w:rFonts w:asciiTheme="minorHAnsi" w:hAnsiTheme="minorHAnsi" w:cs="Arial"/>
              </w:rPr>
              <w:t xml:space="preserve"> Co-director/a</w:t>
            </w:r>
            <w:r w:rsidR="004B1DC9">
              <w:rPr>
                <w:rFonts w:asciiTheme="minorHAnsi" w:hAnsiTheme="minorHAnsi" w:cs="Arial"/>
              </w:rPr>
              <w:t>)</w:t>
            </w:r>
            <w:r w:rsidRPr="004B1DC9">
              <w:rPr>
                <w:rFonts w:asciiTheme="minorHAnsi" w:hAnsiTheme="minorHAnsi" w:cs="Arial"/>
              </w:rPr>
              <w:t xml:space="preserve"> </w:t>
            </w:r>
          </w:p>
        </w:tc>
      </w:tr>
      <w:tr w:rsidR="00312853" w:rsidRPr="004B1DC9" w:rsidTr="00A157E5">
        <w:tc>
          <w:tcPr>
            <w:tcW w:w="1951" w:type="dxa"/>
          </w:tcPr>
          <w:p w:rsidR="00312853" w:rsidRPr="004B1DC9" w:rsidRDefault="006E3DC5" w:rsidP="00F969F5">
            <w:pPr>
              <w:rPr>
                <w:rFonts w:asciiTheme="minorHAnsi" w:hAnsiTheme="minorHAnsi"/>
                <w:b/>
              </w:rPr>
            </w:pPr>
            <w:r w:rsidRPr="004B1DC9">
              <w:rPr>
                <w:rFonts w:asciiTheme="minorHAnsi" w:hAnsiTheme="minorHAnsi"/>
                <w:b/>
              </w:rPr>
              <w:t xml:space="preserve">DC. </w:t>
            </w:r>
            <w:proofErr w:type="spellStart"/>
            <w:r w:rsidR="00F969F5" w:rsidRPr="004B1DC9">
              <w:rPr>
                <w:rFonts w:asciiTheme="minorHAnsi" w:hAnsiTheme="minorHAnsi"/>
                <w:b/>
              </w:rPr>
              <w:t>Format</w:t>
            </w:r>
            <w:proofErr w:type="spellEnd"/>
            <w:r w:rsidR="00F969F5" w:rsidRPr="004B1DC9">
              <w:rPr>
                <w:rFonts w:asciiTheme="minorHAnsi" w:hAnsiTheme="minorHAnsi"/>
                <w:b/>
              </w:rPr>
              <w:t xml:space="preserve">: </w:t>
            </w:r>
            <w:r w:rsidR="00C00787" w:rsidRPr="004B1DC9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052" w:type="dxa"/>
          </w:tcPr>
          <w:p w:rsidR="00312853" w:rsidRPr="004B1DC9" w:rsidRDefault="000D3192" w:rsidP="00312853">
            <w:pPr>
              <w:rPr>
                <w:rFonts w:asciiTheme="minorHAnsi" w:hAnsiTheme="minorHAnsi"/>
              </w:rPr>
            </w:pPr>
            <w:r w:rsidRPr="004B1DC9">
              <w:rPr>
                <w:rFonts w:asciiTheme="minorHAnsi" w:hAnsiTheme="minorHAnsi"/>
              </w:rPr>
              <w:t xml:space="preserve">PDF  / Adobe </w:t>
            </w:r>
            <w:proofErr w:type="spellStart"/>
            <w:r w:rsidRPr="004B1DC9">
              <w:rPr>
                <w:rFonts w:asciiTheme="minorHAnsi" w:hAnsiTheme="minorHAnsi"/>
              </w:rPr>
              <w:t>Rider</w:t>
            </w:r>
            <w:proofErr w:type="spellEnd"/>
            <w:r w:rsidR="00CE6596" w:rsidRPr="004B1DC9">
              <w:rPr>
                <w:rFonts w:asciiTheme="minorHAnsi" w:hAnsiTheme="minorHAnsi"/>
              </w:rPr>
              <w:t xml:space="preserve"> /</w:t>
            </w:r>
            <w:r w:rsidR="001D5118" w:rsidRPr="004B1DC9">
              <w:rPr>
                <w:rFonts w:asciiTheme="minorHAnsi" w:hAnsiTheme="minorHAnsi"/>
              </w:rPr>
              <w:t xml:space="preserve"> 2,12 MB</w:t>
            </w:r>
          </w:p>
          <w:p w:rsidR="000D3192" w:rsidRPr="004B1DC9" w:rsidRDefault="000D3192" w:rsidP="00312853">
            <w:pPr>
              <w:rPr>
                <w:rFonts w:asciiTheme="minorHAnsi" w:hAnsiTheme="minorHAnsi"/>
              </w:rPr>
            </w:pPr>
          </w:p>
        </w:tc>
      </w:tr>
      <w:tr w:rsidR="000D3192" w:rsidRPr="00E7139A" w:rsidTr="00A157E5">
        <w:tc>
          <w:tcPr>
            <w:tcW w:w="1951" w:type="dxa"/>
          </w:tcPr>
          <w:p w:rsidR="000D3192" w:rsidRPr="004B1DC9" w:rsidRDefault="006E3DC5" w:rsidP="00CF3EF9">
            <w:pPr>
              <w:rPr>
                <w:rFonts w:asciiTheme="minorHAnsi" w:hAnsiTheme="minorHAnsi"/>
                <w:b/>
              </w:rPr>
            </w:pPr>
            <w:r w:rsidRPr="004B1DC9">
              <w:rPr>
                <w:rFonts w:asciiTheme="minorHAnsi" w:hAnsiTheme="minorHAnsi"/>
                <w:b/>
              </w:rPr>
              <w:t xml:space="preserve">DC. </w:t>
            </w:r>
            <w:proofErr w:type="spellStart"/>
            <w:r w:rsidR="000D3192" w:rsidRPr="004B1DC9">
              <w:rPr>
                <w:rFonts w:asciiTheme="minorHAnsi" w:hAnsiTheme="minorHAnsi"/>
                <w:b/>
              </w:rPr>
              <w:t>Source</w:t>
            </w:r>
            <w:proofErr w:type="spellEnd"/>
            <w:r w:rsidR="000D3192" w:rsidRPr="004B1DC9">
              <w:rPr>
                <w:rFonts w:asciiTheme="minorHAnsi" w:hAnsiTheme="minorHAnsi"/>
                <w:b/>
              </w:rPr>
              <w:t>:</w:t>
            </w:r>
            <w:r w:rsidR="00C00787" w:rsidRPr="004B1DC9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052" w:type="dxa"/>
          </w:tcPr>
          <w:p w:rsidR="000D3192" w:rsidRPr="00E7139A" w:rsidRDefault="00E7139A" w:rsidP="00E7139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Universidad Nacional de Cuyo. Facultad de Filosofía y Letras. </w:t>
            </w:r>
          </w:p>
        </w:tc>
      </w:tr>
      <w:tr w:rsidR="000D3192" w:rsidTr="00A157E5">
        <w:tc>
          <w:tcPr>
            <w:tcW w:w="1951" w:type="dxa"/>
          </w:tcPr>
          <w:p w:rsidR="000D3192" w:rsidRDefault="006E3DC5" w:rsidP="00C772BD">
            <w:pPr>
              <w:rPr>
                <w:rFonts w:asciiTheme="minorHAnsi" w:hAnsiTheme="minorHAnsi"/>
                <w:b/>
              </w:rPr>
            </w:pPr>
            <w:r w:rsidRPr="004B1DC9">
              <w:rPr>
                <w:rFonts w:asciiTheme="minorHAnsi" w:hAnsiTheme="minorHAnsi"/>
                <w:b/>
              </w:rPr>
              <w:t xml:space="preserve">DC. </w:t>
            </w:r>
            <w:proofErr w:type="spellStart"/>
            <w:r w:rsidR="000D3192" w:rsidRPr="006E3DC5">
              <w:rPr>
                <w:rFonts w:asciiTheme="minorHAnsi" w:hAnsiTheme="minorHAnsi"/>
                <w:b/>
              </w:rPr>
              <w:t>Rinth</w:t>
            </w:r>
            <w:r w:rsidR="000D3192">
              <w:rPr>
                <w:rFonts w:asciiTheme="minorHAnsi" w:hAnsiTheme="minorHAnsi"/>
                <w:b/>
              </w:rPr>
              <w:t>s</w:t>
            </w:r>
            <w:proofErr w:type="spellEnd"/>
            <w:r w:rsidR="000D3192">
              <w:rPr>
                <w:rFonts w:asciiTheme="minorHAnsi" w:hAnsiTheme="minorHAnsi"/>
                <w:b/>
              </w:rPr>
              <w:t>:</w:t>
            </w:r>
            <w:r w:rsidR="0067552E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052" w:type="dxa"/>
          </w:tcPr>
          <w:p w:rsidR="000D3192" w:rsidRPr="00C772BD" w:rsidRDefault="00C772BD" w:rsidP="00312853">
            <w:pPr>
              <w:rPr>
                <w:rFonts w:asciiTheme="minorHAnsi" w:hAnsiTheme="minorHAnsi"/>
              </w:rPr>
            </w:pPr>
            <w:r w:rsidRPr="00C772BD">
              <w:rPr>
                <w:rFonts w:ascii="Arial" w:hAnsi="Arial" w:cs="Arial"/>
                <w:color w:val="800080"/>
                <w:sz w:val="22"/>
                <w:szCs w:val="22"/>
              </w:rPr>
              <w:t>http://bdigital.uncu.edu.ar/objetos_digitales/2426/tesismaestriabosio.pdf</w:t>
            </w:r>
          </w:p>
        </w:tc>
      </w:tr>
      <w:tr w:rsidR="000D3192" w:rsidTr="00C772BD">
        <w:trPr>
          <w:trHeight w:val="246"/>
        </w:trPr>
        <w:tc>
          <w:tcPr>
            <w:tcW w:w="1951" w:type="dxa"/>
          </w:tcPr>
          <w:p w:rsidR="000D3192" w:rsidRDefault="006E3DC5" w:rsidP="0031285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DC. </w:t>
            </w:r>
            <w:proofErr w:type="spellStart"/>
            <w:r w:rsidR="000D3192">
              <w:rPr>
                <w:rFonts w:asciiTheme="minorHAnsi" w:hAnsiTheme="minorHAnsi"/>
                <w:b/>
              </w:rPr>
              <w:t>Identifier</w:t>
            </w:r>
            <w:proofErr w:type="spellEnd"/>
            <w:r w:rsidR="000D319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052" w:type="dxa"/>
          </w:tcPr>
          <w:p w:rsidR="000D3192" w:rsidRDefault="00231214" w:rsidP="00312853">
            <w:pPr>
              <w:rPr>
                <w:rFonts w:asciiTheme="minorHAnsi" w:hAnsiTheme="minorHAnsi"/>
              </w:rPr>
            </w:pPr>
            <w:r w:rsidRPr="000243D3">
              <w:rPr>
                <w:rFonts w:asciiTheme="minorHAnsi" w:hAnsiTheme="minorHAnsi"/>
              </w:rPr>
              <w:t>http://bdigital.uncu.edu.ar/2426.</w:t>
            </w:r>
          </w:p>
        </w:tc>
      </w:tr>
      <w:tr w:rsidR="000D3192" w:rsidTr="00A157E5">
        <w:tc>
          <w:tcPr>
            <w:tcW w:w="1951" w:type="dxa"/>
          </w:tcPr>
          <w:p w:rsidR="000D3192" w:rsidRDefault="006E3DC5" w:rsidP="0031285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DC. </w:t>
            </w:r>
            <w:proofErr w:type="spellStart"/>
            <w:r w:rsidR="000D3192">
              <w:rPr>
                <w:rFonts w:asciiTheme="minorHAnsi" w:hAnsiTheme="minorHAnsi"/>
                <w:b/>
              </w:rPr>
              <w:t>Language</w:t>
            </w:r>
            <w:proofErr w:type="spellEnd"/>
            <w:r w:rsidR="000D319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052" w:type="dxa"/>
          </w:tcPr>
          <w:p w:rsidR="000D3192" w:rsidRDefault="00A2707B" w:rsidP="003128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</w:t>
            </w:r>
          </w:p>
          <w:p w:rsidR="000D3192" w:rsidRDefault="000D3192" w:rsidP="00312853">
            <w:pPr>
              <w:rPr>
                <w:rFonts w:asciiTheme="minorHAnsi" w:hAnsiTheme="minorHAnsi"/>
              </w:rPr>
            </w:pPr>
          </w:p>
        </w:tc>
      </w:tr>
      <w:tr w:rsidR="000D3192" w:rsidTr="00A157E5">
        <w:tc>
          <w:tcPr>
            <w:tcW w:w="1951" w:type="dxa"/>
          </w:tcPr>
          <w:p w:rsidR="000D3192" w:rsidRDefault="006E3DC5" w:rsidP="00E95D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DC. </w:t>
            </w:r>
            <w:proofErr w:type="spellStart"/>
            <w:r w:rsidR="000D3192">
              <w:rPr>
                <w:rFonts w:asciiTheme="minorHAnsi" w:hAnsiTheme="minorHAnsi"/>
                <w:b/>
              </w:rPr>
              <w:t>Relation</w:t>
            </w:r>
            <w:proofErr w:type="spellEnd"/>
            <w:r w:rsidR="00C00787">
              <w:rPr>
                <w:rFonts w:asciiTheme="minorHAnsi" w:hAnsiTheme="minorHAnsi"/>
                <w:b/>
              </w:rPr>
              <w:t>:</w:t>
            </w:r>
            <w:r w:rsidR="0067552E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052" w:type="dxa"/>
          </w:tcPr>
          <w:p w:rsidR="00D3596B" w:rsidRDefault="00D3596B" w:rsidP="00D3596B">
            <w:pPr>
              <w:rPr>
                <w:rFonts w:asciiTheme="minorHAnsi" w:hAnsiTheme="minorHAnsi"/>
              </w:rPr>
            </w:pPr>
            <w:r w:rsidRPr="00E95D92">
              <w:rPr>
                <w:rFonts w:asciiTheme="minorHAnsi" w:hAnsiTheme="minorHAnsi"/>
                <w:b/>
              </w:rPr>
              <w:t>Titulo:</w:t>
            </w:r>
            <w:r>
              <w:rPr>
                <w:rFonts w:asciiTheme="minorHAnsi" w:hAnsiTheme="minorHAnsi"/>
              </w:rPr>
              <w:t xml:space="preserve"> </w:t>
            </w:r>
            <w:r w:rsidRPr="00E95D92">
              <w:rPr>
                <w:rFonts w:asciiTheme="minorHAnsi" w:hAnsiTheme="minorHAnsi"/>
              </w:rPr>
              <w:t xml:space="preserve">Influencia de las coberturas vegetales en el microclima de la </w:t>
            </w:r>
            <w:proofErr w:type="spellStart"/>
            <w:r w:rsidRPr="00E95D92">
              <w:rPr>
                <w:rFonts w:asciiTheme="minorHAnsi" w:hAnsiTheme="minorHAnsi"/>
              </w:rPr>
              <w:lastRenderedPageBreak/>
              <w:t>canopia</w:t>
            </w:r>
            <w:proofErr w:type="spellEnd"/>
            <w:r w:rsidRPr="00E95D92">
              <w:rPr>
                <w:rFonts w:asciiTheme="minorHAnsi" w:hAnsiTheme="minorHAnsi"/>
              </w:rPr>
              <w:t xml:space="preserve"> de la vid y en las características de la uva y el vino</w:t>
            </w:r>
            <w:r>
              <w:rPr>
                <w:rFonts w:asciiTheme="minorHAnsi" w:hAnsiTheme="minorHAnsi"/>
              </w:rPr>
              <w:t>.</w:t>
            </w:r>
          </w:p>
          <w:p w:rsidR="00D3596B" w:rsidRDefault="00D3596B" w:rsidP="00D3596B">
            <w:pPr>
              <w:rPr>
                <w:rFonts w:asciiTheme="minorHAnsi" w:hAnsiTheme="minorHAnsi"/>
              </w:rPr>
            </w:pPr>
            <w:r w:rsidRPr="00E95D92">
              <w:rPr>
                <w:rFonts w:asciiTheme="minorHAnsi" w:hAnsiTheme="minorHAnsi"/>
                <w:b/>
              </w:rPr>
              <w:t>Autor: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E95D92">
              <w:rPr>
                <w:rFonts w:asciiTheme="minorHAnsi" w:hAnsiTheme="minorHAnsi"/>
              </w:rPr>
              <w:t>Nazrala</w:t>
            </w:r>
            <w:proofErr w:type="spellEnd"/>
            <w:r w:rsidRPr="00E95D92">
              <w:rPr>
                <w:rFonts w:asciiTheme="minorHAnsi" w:hAnsiTheme="minorHAnsi"/>
              </w:rPr>
              <w:t>, Jorge José B. Universidad Nacional de Cuyo. Facultad de Ciencias Agrarias</w:t>
            </w:r>
            <w:r>
              <w:rPr>
                <w:rFonts w:asciiTheme="minorHAnsi" w:hAnsiTheme="minorHAnsi"/>
              </w:rPr>
              <w:t xml:space="preserve"> </w:t>
            </w:r>
          </w:p>
          <w:p w:rsidR="00D3596B" w:rsidRDefault="00D3596B" w:rsidP="00D3596B">
            <w:pPr>
              <w:rPr>
                <w:rFonts w:asciiTheme="minorHAnsi" w:hAnsiTheme="minorHAnsi"/>
              </w:rPr>
            </w:pPr>
            <w:r w:rsidRPr="00D3596B">
              <w:rPr>
                <w:rFonts w:asciiTheme="minorHAnsi" w:hAnsiTheme="minorHAnsi"/>
                <w:b/>
              </w:rPr>
              <w:t>Fecha de publicación:</w:t>
            </w:r>
            <w:r>
              <w:rPr>
                <w:rFonts w:asciiTheme="minorHAnsi" w:hAnsiTheme="minorHAnsi"/>
              </w:rPr>
              <w:t xml:space="preserve"> </w:t>
            </w:r>
            <w:r w:rsidRPr="00E95D92">
              <w:rPr>
                <w:rFonts w:asciiTheme="minorHAnsi" w:hAnsiTheme="minorHAnsi"/>
              </w:rPr>
              <w:t>2004</w:t>
            </w:r>
          </w:p>
          <w:p w:rsidR="00D3596B" w:rsidRPr="00E95D92" w:rsidRDefault="00D3596B" w:rsidP="00D359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Área de cobertura : Mendoza, Argentina</w:t>
            </w:r>
          </w:p>
          <w:p w:rsidR="000D3192" w:rsidRDefault="000D3192" w:rsidP="00D3596B">
            <w:pPr>
              <w:rPr>
                <w:rFonts w:asciiTheme="minorHAnsi" w:hAnsiTheme="minorHAnsi"/>
              </w:rPr>
            </w:pPr>
          </w:p>
        </w:tc>
      </w:tr>
      <w:tr w:rsidR="000D3192" w:rsidTr="00A157E5">
        <w:tc>
          <w:tcPr>
            <w:tcW w:w="1951" w:type="dxa"/>
          </w:tcPr>
          <w:p w:rsidR="000D3192" w:rsidRDefault="006E3DC5" w:rsidP="00566C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DC. </w:t>
            </w:r>
            <w:proofErr w:type="spellStart"/>
            <w:r w:rsidR="00C00787">
              <w:rPr>
                <w:rFonts w:asciiTheme="minorHAnsi" w:hAnsiTheme="minorHAnsi"/>
                <w:b/>
              </w:rPr>
              <w:t>Coverage</w:t>
            </w:r>
            <w:proofErr w:type="spellEnd"/>
            <w:r w:rsidR="00C00787">
              <w:rPr>
                <w:rFonts w:asciiTheme="minorHAnsi" w:hAnsiTheme="minorHAnsi"/>
                <w:b/>
              </w:rPr>
              <w:t>:</w:t>
            </w:r>
            <w:r w:rsidR="0067552E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052" w:type="dxa"/>
          </w:tcPr>
          <w:p w:rsidR="000D3192" w:rsidRDefault="00766D5F" w:rsidP="003128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</w:t>
            </w:r>
          </w:p>
        </w:tc>
      </w:tr>
    </w:tbl>
    <w:p w:rsidR="00312853" w:rsidRDefault="00312853" w:rsidP="0031285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312853" w:rsidRDefault="00312853" w:rsidP="0031285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F5292C" w:rsidRDefault="00F5292C" w:rsidP="00F5292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Una vez completado el registro, responda las siguientes preguntas:</w:t>
      </w:r>
    </w:p>
    <w:p w:rsidR="00F5292C" w:rsidRDefault="00F5292C" w:rsidP="00F5292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5292C" w:rsidRDefault="00F5292C" w:rsidP="00F5292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¿Fueron suficientes estos elementos para hacer una descripción completa?</w:t>
      </w:r>
    </w:p>
    <w:p w:rsidR="0022753F" w:rsidRDefault="0022753F" w:rsidP="00F5292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2753F" w:rsidRDefault="0022753F" w:rsidP="00F5292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R- Me parece que hay suficientes elementos y sería bueno que todos los que estamos adoptar un formato estandarizado, para poder compartir información.  Espero sus comentarios,  </w:t>
      </w:r>
    </w:p>
    <w:p w:rsidR="00F5292C" w:rsidRDefault="00F5292C" w:rsidP="00F5292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5292C" w:rsidRDefault="00F5292C" w:rsidP="00F5292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¿Qué datos considera que son importantes y no pudo consignar?</w:t>
      </w:r>
    </w:p>
    <w:p w:rsidR="00F5292C" w:rsidRDefault="00F5292C" w:rsidP="00F5292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D0B78" w:rsidRDefault="004D0B78" w:rsidP="004D0B78">
      <w:pPr>
        <w:rPr>
          <w:rFonts w:asciiTheme="minorHAnsi" w:hAnsiTheme="minorHAnsi" w:cs="Arial"/>
        </w:rPr>
      </w:pPr>
    </w:p>
    <w:p w:rsidR="00277800" w:rsidRDefault="00277800">
      <w:pPr>
        <w:rPr>
          <w:rFonts w:asciiTheme="minorHAnsi" w:hAnsiTheme="minorHAnsi"/>
        </w:rPr>
      </w:pPr>
    </w:p>
    <w:p w:rsidR="00E95D92" w:rsidRPr="00E95D92" w:rsidRDefault="00E95D92" w:rsidP="00E95D92">
      <w:pPr>
        <w:rPr>
          <w:rFonts w:asciiTheme="minorHAnsi" w:hAnsiTheme="minorHAnsi"/>
          <w:vanish/>
        </w:rPr>
      </w:pPr>
    </w:p>
    <w:p w:rsidR="00312853" w:rsidRPr="00E95D92" w:rsidRDefault="00312853">
      <w:pPr>
        <w:rPr>
          <w:rFonts w:asciiTheme="minorHAnsi" w:hAnsiTheme="minorHAnsi"/>
        </w:rPr>
      </w:pPr>
    </w:p>
    <w:sectPr w:rsidR="00312853" w:rsidRPr="00E95D92" w:rsidSect="00277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0E0F"/>
    <w:multiLevelType w:val="hybridMultilevel"/>
    <w:tmpl w:val="B7FE2010"/>
    <w:lvl w:ilvl="0" w:tplc="7494B9B8">
      <w:start w:val="1"/>
      <w:numFmt w:val="upperRoman"/>
      <w:pStyle w:val="Ttulo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B78"/>
    <w:rsid w:val="000243D3"/>
    <w:rsid w:val="000D3192"/>
    <w:rsid w:val="00112E0D"/>
    <w:rsid w:val="00192930"/>
    <w:rsid w:val="001D5118"/>
    <w:rsid w:val="0022753F"/>
    <w:rsid w:val="00231214"/>
    <w:rsid w:val="00277800"/>
    <w:rsid w:val="00312853"/>
    <w:rsid w:val="00313D59"/>
    <w:rsid w:val="00330358"/>
    <w:rsid w:val="00345C88"/>
    <w:rsid w:val="003A03E5"/>
    <w:rsid w:val="003B5479"/>
    <w:rsid w:val="004B1DC9"/>
    <w:rsid w:val="004D0B78"/>
    <w:rsid w:val="00566CEB"/>
    <w:rsid w:val="005A2138"/>
    <w:rsid w:val="005F0BFD"/>
    <w:rsid w:val="0067552E"/>
    <w:rsid w:val="00676367"/>
    <w:rsid w:val="006E3DC5"/>
    <w:rsid w:val="00765811"/>
    <w:rsid w:val="00766D5F"/>
    <w:rsid w:val="0077289C"/>
    <w:rsid w:val="00792298"/>
    <w:rsid w:val="00897629"/>
    <w:rsid w:val="008E51DF"/>
    <w:rsid w:val="00922C03"/>
    <w:rsid w:val="00972559"/>
    <w:rsid w:val="009846E9"/>
    <w:rsid w:val="00993BC7"/>
    <w:rsid w:val="009D1A6B"/>
    <w:rsid w:val="00A157E5"/>
    <w:rsid w:val="00A2707B"/>
    <w:rsid w:val="00A74268"/>
    <w:rsid w:val="00B3278F"/>
    <w:rsid w:val="00B678C9"/>
    <w:rsid w:val="00BA012F"/>
    <w:rsid w:val="00BA7EDC"/>
    <w:rsid w:val="00BB0511"/>
    <w:rsid w:val="00BB7FDB"/>
    <w:rsid w:val="00BC1CE8"/>
    <w:rsid w:val="00C00787"/>
    <w:rsid w:val="00C772BD"/>
    <w:rsid w:val="00CE6596"/>
    <w:rsid w:val="00CF3EF9"/>
    <w:rsid w:val="00D3596B"/>
    <w:rsid w:val="00E7139A"/>
    <w:rsid w:val="00E95D92"/>
    <w:rsid w:val="00F5292C"/>
    <w:rsid w:val="00F9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38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A2138"/>
    <w:pPr>
      <w:keepNext/>
      <w:jc w:val="both"/>
      <w:outlineLvl w:val="0"/>
    </w:pPr>
    <w:rPr>
      <w:color w:val="0000FF"/>
      <w:sz w:val="28"/>
    </w:rPr>
  </w:style>
  <w:style w:type="paragraph" w:styleId="Ttulo2">
    <w:name w:val="heading 2"/>
    <w:basedOn w:val="Normal"/>
    <w:next w:val="Normal"/>
    <w:link w:val="Ttulo2Car"/>
    <w:qFormat/>
    <w:rsid w:val="005A2138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5A2138"/>
    <w:pPr>
      <w:keepNext/>
      <w:outlineLvl w:val="2"/>
    </w:pPr>
    <w:rPr>
      <w:b/>
      <w:bCs/>
      <w:color w:val="0000FF"/>
    </w:rPr>
  </w:style>
  <w:style w:type="paragraph" w:styleId="Ttulo4">
    <w:name w:val="heading 4"/>
    <w:basedOn w:val="Normal"/>
    <w:next w:val="Normal"/>
    <w:link w:val="Ttulo4Car"/>
    <w:qFormat/>
    <w:rsid w:val="005A2138"/>
    <w:pPr>
      <w:keepNext/>
      <w:numPr>
        <w:numId w:val="1"/>
      </w:numPr>
      <w:outlineLvl w:val="3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ar"/>
    <w:qFormat/>
    <w:rsid w:val="005A2138"/>
    <w:pPr>
      <w:keepNext/>
      <w:outlineLvl w:val="4"/>
    </w:pPr>
    <w:rPr>
      <w:b/>
      <w:bCs/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A2138"/>
    <w:rPr>
      <w:color w:val="0000FF"/>
      <w:sz w:val="28"/>
      <w:szCs w:val="24"/>
    </w:rPr>
  </w:style>
  <w:style w:type="character" w:customStyle="1" w:styleId="Ttulo2Car">
    <w:name w:val="Título 2 Car"/>
    <w:basedOn w:val="Fuentedeprrafopredeter"/>
    <w:link w:val="Ttulo2"/>
    <w:rsid w:val="005A2138"/>
    <w:rPr>
      <w:b/>
      <w:bCs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5A2138"/>
    <w:rPr>
      <w:b/>
      <w:bCs/>
      <w:color w:val="0000FF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5A2138"/>
    <w:rPr>
      <w:b/>
      <w:bCs/>
      <w:color w:val="0000FF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5A2138"/>
    <w:rPr>
      <w:b/>
      <w:bCs/>
      <w:color w:val="0000FF"/>
      <w:sz w:val="24"/>
      <w:szCs w:val="24"/>
    </w:rPr>
  </w:style>
  <w:style w:type="paragraph" w:styleId="Ttulo">
    <w:name w:val="Title"/>
    <w:basedOn w:val="Normal"/>
    <w:link w:val="TtuloCar"/>
    <w:qFormat/>
    <w:rsid w:val="005A2138"/>
    <w:pPr>
      <w:jc w:val="center"/>
    </w:pPr>
    <w:rPr>
      <w:b/>
      <w:szCs w:val="20"/>
      <w:lang w:val="es-ES_tradnl" w:eastAsia="es-MX"/>
    </w:rPr>
  </w:style>
  <w:style w:type="character" w:customStyle="1" w:styleId="TtuloCar">
    <w:name w:val="Título Car"/>
    <w:basedOn w:val="Fuentedeprrafopredeter"/>
    <w:link w:val="Ttulo"/>
    <w:rsid w:val="005A2138"/>
    <w:rPr>
      <w:b/>
      <w:sz w:val="24"/>
      <w:lang w:val="es-ES_tradnl" w:eastAsia="es-MX"/>
    </w:rPr>
  </w:style>
  <w:style w:type="paragraph" w:styleId="Sinespaciado">
    <w:name w:val="No Spacing"/>
    <w:link w:val="SinespaciadoCar"/>
    <w:uiPriority w:val="1"/>
    <w:qFormat/>
    <w:rsid w:val="005A2138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A2138"/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128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76367"/>
    <w:rPr>
      <w:color w:val="0000FF" w:themeColor="hyperlink"/>
      <w:u w:val="single"/>
    </w:rPr>
  </w:style>
  <w:style w:type="character" w:customStyle="1" w:styleId="textmenu3">
    <w:name w:val="textmenu3"/>
    <w:basedOn w:val="Fuentedeprrafopredeter"/>
    <w:rsid w:val="00E95D92"/>
  </w:style>
  <w:style w:type="character" w:styleId="Textoennegrita">
    <w:name w:val="Strong"/>
    <w:basedOn w:val="Fuentedeprrafopredeter"/>
    <w:uiPriority w:val="22"/>
    <w:qFormat/>
    <w:rsid w:val="00E95D92"/>
    <w:rPr>
      <w:b/>
      <w:bCs/>
    </w:rPr>
  </w:style>
  <w:style w:type="character" w:customStyle="1" w:styleId="datatxt">
    <w:name w:val="data_txt"/>
    <w:basedOn w:val="Fuentedeprrafopredeter"/>
    <w:rsid w:val="00E95D92"/>
  </w:style>
  <w:style w:type="paragraph" w:styleId="Textodeglobo">
    <w:name w:val="Balloon Text"/>
    <w:basedOn w:val="Normal"/>
    <w:link w:val="TextodegloboCar"/>
    <w:uiPriority w:val="99"/>
    <w:semiHidden/>
    <w:unhideWhenUsed/>
    <w:rsid w:val="00E95D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D92"/>
    <w:rPr>
      <w:rFonts w:ascii="Tahoma" w:hAnsi="Tahoma" w:cs="Tahoma"/>
      <w:sz w:val="16"/>
      <w:szCs w:val="16"/>
    </w:rPr>
  </w:style>
  <w:style w:type="character" w:customStyle="1" w:styleId="tags">
    <w:name w:val="tags"/>
    <w:basedOn w:val="Fuentedeprrafopredeter"/>
    <w:rsid w:val="00D35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2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BJCU-UCA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3</cp:revision>
  <dcterms:created xsi:type="dcterms:W3CDTF">2013-05-15T23:20:00Z</dcterms:created>
  <dcterms:modified xsi:type="dcterms:W3CDTF">2013-05-16T00:03:00Z</dcterms:modified>
</cp:coreProperties>
</file>