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A7" w:rsidRPr="00CE600F" w:rsidRDefault="00C805A7" w:rsidP="00C805A7">
      <w:pPr>
        <w:ind w:left="708"/>
        <w:jc w:val="center"/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Repositorios digitales institucionales. Diseño, implementación y optimización de un recurso estratégico para las Universidades – 2012/2013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Módulo 3: Aspectos técnicos y tecnológicos del repositorio</w:t>
      </w: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Bloque 3.1: Generación y tratamiento de objetos digitales</w:t>
      </w: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  <w:u w:val="single"/>
        </w:rPr>
      </w:pPr>
      <w:r w:rsidRPr="00CE600F">
        <w:rPr>
          <w:rFonts w:ascii="Times New Roman" w:hAnsi="Times New Roman"/>
          <w:b/>
          <w:sz w:val="24"/>
          <w:szCs w:val="24"/>
          <w:u w:val="single"/>
        </w:rPr>
        <w:t>Ejercitación</w:t>
      </w:r>
    </w:p>
    <w:p w:rsidR="00C805A7" w:rsidRPr="00CE600F" w:rsidRDefault="00C805A7" w:rsidP="00C805A7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Baje la imagen en formato HormigasColores.tiff</w:t>
      </w:r>
    </w:p>
    <w:p w:rsidR="00C805A7" w:rsidRPr="00CE600F" w:rsidRDefault="00C805A7" w:rsidP="00C805A7">
      <w:pPr>
        <w:pStyle w:val="Prrafodelist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Utilizando el programa para imágenes GIMP (gratuito) o el programa que usted use habitualmente para editar imágenes y obtenga los parámetros solicitados a continuación.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b/>
          <w:sz w:val="24"/>
          <w:szCs w:val="24"/>
        </w:rPr>
        <w:t>Parámetros a identificar</w:t>
      </w:r>
      <w:r w:rsidRPr="00CE600F">
        <w:rPr>
          <w:rFonts w:ascii="Times New Roman" w:hAnsi="Times New Roman"/>
          <w:sz w:val="24"/>
          <w:szCs w:val="24"/>
        </w:rPr>
        <w:t>: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1. Escala de color: </w:t>
      </w:r>
      <w:r w:rsidRPr="00CE600F">
        <w:rPr>
          <w:rFonts w:ascii="Times New Roman" w:hAnsi="Times New Roman"/>
          <w:b/>
          <w:sz w:val="24"/>
          <w:szCs w:val="24"/>
        </w:rPr>
        <w:t>Real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2. Sistema de color: </w:t>
      </w:r>
      <w:r w:rsidRPr="00CE600F">
        <w:rPr>
          <w:rFonts w:ascii="Times New Roman" w:hAnsi="Times New Roman"/>
          <w:b/>
          <w:sz w:val="24"/>
          <w:szCs w:val="24"/>
        </w:rPr>
        <w:t>RGB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3. Resolución espacial. Ancho y alto en píxeles: </w:t>
      </w:r>
      <w:r w:rsidRPr="00CE600F">
        <w:rPr>
          <w:rFonts w:ascii="Times New Roman" w:hAnsi="Times New Roman"/>
          <w:b/>
          <w:sz w:val="24"/>
          <w:szCs w:val="24"/>
        </w:rPr>
        <w:t>808 x 600 píxeles</w:t>
      </w:r>
      <w:r w:rsidRPr="00CE600F">
        <w:rPr>
          <w:rFonts w:ascii="Times New Roman" w:hAnsi="Times New Roman"/>
          <w:sz w:val="24"/>
          <w:szCs w:val="24"/>
        </w:rPr>
        <w:t>.</w:t>
      </w:r>
    </w:p>
    <w:p w:rsidR="00C805A7" w:rsidRPr="00CE600F" w:rsidRDefault="00C805A7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 xml:space="preserve">4. Cantidad de píxeles totales de la imagen: </w:t>
      </w:r>
      <w:r w:rsidRPr="00CE600F">
        <w:rPr>
          <w:rFonts w:ascii="Times New Roman" w:hAnsi="Times New Roman"/>
          <w:b/>
          <w:sz w:val="24"/>
          <w:szCs w:val="24"/>
        </w:rPr>
        <w:t>484.800</w:t>
      </w:r>
    </w:p>
    <w:p w:rsidR="00C805A7" w:rsidRPr="00FA6A2A" w:rsidRDefault="00C805A7" w:rsidP="00C805A7">
      <w:pPr>
        <w:rPr>
          <w:rFonts w:ascii="Times New Roman" w:hAnsi="Times New Roman"/>
          <w:b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5. Cuál es el código del color que contiene el píxel en la posición (200</w:t>
      </w:r>
      <w:proofErr w:type="gramStart"/>
      <w:r w:rsidRPr="00CE600F">
        <w:rPr>
          <w:rFonts w:ascii="Times New Roman" w:hAnsi="Times New Roman"/>
          <w:sz w:val="24"/>
          <w:szCs w:val="24"/>
        </w:rPr>
        <w:t>;200</w:t>
      </w:r>
      <w:proofErr w:type="gramEnd"/>
      <w:r w:rsidRPr="00CE600F">
        <w:rPr>
          <w:rFonts w:ascii="Times New Roman" w:hAnsi="Times New Roman"/>
          <w:sz w:val="24"/>
          <w:szCs w:val="24"/>
        </w:rPr>
        <w:t xml:space="preserve">): </w:t>
      </w:r>
      <w:r w:rsidRPr="00FA6A2A">
        <w:rPr>
          <w:rFonts w:ascii="Times New Roman" w:hAnsi="Times New Roman"/>
          <w:b/>
          <w:sz w:val="24"/>
          <w:szCs w:val="24"/>
        </w:rPr>
        <w:t>R:190, G:214, B:250</w:t>
      </w:r>
    </w:p>
    <w:p w:rsidR="00C805A7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6. Tamaño de fichero sin comprimir (</w:t>
      </w:r>
      <w:proofErr w:type="spellStart"/>
      <w:r w:rsidRPr="00CE600F">
        <w:rPr>
          <w:rFonts w:ascii="Times New Roman" w:hAnsi="Times New Roman"/>
          <w:sz w:val="24"/>
          <w:szCs w:val="24"/>
        </w:rPr>
        <w:t>tiff</w:t>
      </w:r>
      <w:proofErr w:type="spellEnd"/>
      <w:r w:rsidRPr="00CE600F">
        <w:rPr>
          <w:rFonts w:ascii="Times New Roman" w:hAnsi="Times New Roman"/>
          <w:sz w:val="24"/>
          <w:szCs w:val="24"/>
        </w:rPr>
        <w:t xml:space="preserve">): </w:t>
      </w:r>
      <w:r w:rsidRPr="00FA6A2A">
        <w:rPr>
          <w:rFonts w:ascii="Times New Roman" w:hAnsi="Times New Roman"/>
          <w:b/>
          <w:sz w:val="24"/>
          <w:szCs w:val="24"/>
        </w:rPr>
        <w:t>1.454.776 bytes</w:t>
      </w:r>
      <w:r w:rsidRPr="00CE600F">
        <w:rPr>
          <w:rFonts w:ascii="Times New Roman" w:hAnsi="Times New Roman"/>
          <w:sz w:val="24"/>
          <w:szCs w:val="24"/>
        </w:rPr>
        <w:t xml:space="preserve"> </w:t>
      </w:r>
    </w:p>
    <w:p w:rsidR="00C805A7" w:rsidRPr="00CE600F" w:rsidRDefault="00C805A7" w:rsidP="00C805A7">
      <w:pPr>
        <w:rPr>
          <w:rFonts w:ascii="Times New Roman" w:hAnsi="Times New Roman"/>
          <w:sz w:val="24"/>
          <w:szCs w:val="24"/>
        </w:rPr>
      </w:pPr>
      <w:r w:rsidRPr="00CE600F">
        <w:rPr>
          <w:rFonts w:ascii="Times New Roman" w:hAnsi="Times New Roman"/>
          <w:sz w:val="24"/>
          <w:szCs w:val="24"/>
        </w:rPr>
        <w:t>7. Tamaño de fichero comprimido (</w:t>
      </w:r>
      <w:proofErr w:type="spellStart"/>
      <w:r w:rsidRPr="00CE600F">
        <w:rPr>
          <w:rFonts w:ascii="Times New Roman" w:hAnsi="Times New Roman"/>
          <w:sz w:val="24"/>
          <w:szCs w:val="24"/>
        </w:rPr>
        <w:t>jpg</w:t>
      </w:r>
      <w:proofErr w:type="spellEnd"/>
      <w:r w:rsidRPr="00CE600F">
        <w:rPr>
          <w:rFonts w:ascii="Times New Roman" w:hAnsi="Times New Roman"/>
          <w:sz w:val="24"/>
          <w:szCs w:val="24"/>
        </w:rPr>
        <w:t xml:space="preserve">): </w:t>
      </w:r>
      <w:r w:rsidRPr="00FA6A2A">
        <w:rPr>
          <w:rFonts w:ascii="Times New Roman" w:hAnsi="Times New Roman"/>
          <w:b/>
          <w:sz w:val="24"/>
          <w:szCs w:val="24"/>
        </w:rPr>
        <w:t>196.594 bytes</w:t>
      </w:r>
    </w:p>
    <w:p w:rsidR="00C805A7" w:rsidRPr="007078FB" w:rsidRDefault="00C805A7" w:rsidP="00C805A7">
      <w:pPr>
        <w:rPr>
          <w:rFonts w:ascii="Times New Roman" w:hAnsi="Times New Roman"/>
          <w:sz w:val="24"/>
          <w:szCs w:val="24"/>
          <w:lang w:val="es-ES"/>
        </w:rPr>
      </w:pPr>
      <w:r w:rsidRPr="00CE600F">
        <w:rPr>
          <w:rFonts w:ascii="Times New Roman" w:hAnsi="Times New Roman"/>
          <w:sz w:val="24"/>
          <w:szCs w:val="24"/>
        </w:rPr>
        <w:t xml:space="preserve">8. Razón de compresión: peso del archivo </w:t>
      </w:r>
      <w:proofErr w:type="spellStart"/>
      <w:r w:rsidRPr="00CE600F">
        <w:rPr>
          <w:rFonts w:ascii="Times New Roman" w:hAnsi="Times New Roman"/>
          <w:sz w:val="24"/>
          <w:szCs w:val="24"/>
        </w:rPr>
        <w:t>tiff</w:t>
      </w:r>
      <w:proofErr w:type="spellEnd"/>
      <w:r w:rsidRPr="00CE600F">
        <w:rPr>
          <w:rFonts w:ascii="Times New Roman" w:hAnsi="Times New Roman"/>
          <w:sz w:val="24"/>
          <w:szCs w:val="24"/>
        </w:rPr>
        <w:t xml:space="preserve"> / peso del </w:t>
      </w:r>
      <w:r>
        <w:rPr>
          <w:rFonts w:ascii="Times New Roman" w:hAnsi="Times New Roman"/>
          <w:sz w:val="24"/>
          <w:szCs w:val="24"/>
        </w:rPr>
        <w:t xml:space="preserve">archivo </w:t>
      </w:r>
      <w:proofErr w:type="spellStart"/>
      <w:r>
        <w:rPr>
          <w:rFonts w:ascii="Times New Roman" w:hAnsi="Times New Roman"/>
          <w:sz w:val="24"/>
          <w:szCs w:val="24"/>
        </w:rPr>
        <w:t>jpg</w:t>
      </w:r>
      <w:proofErr w:type="spellEnd"/>
      <w:r>
        <w:rPr>
          <w:rFonts w:ascii="Times New Roman" w:hAnsi="Times New Roman"/>
          <w:sz w:val="24"/>
          <w:szCs w:val="24"/>
        </w:rPr>
        <w:t xml:space="preserve">.  Ambos pesos deben </w:t>
      </w:r>
      <w:r w:rsidRPr="00CE600F">
        <w:rPr>
          <w:rFonts w:ascii="Times New Roman" w:hAnsi="Times New Roman"/>
          <w:sz w:val="24"/>
          <w:szCs w:val="24"/>
        </w:rPr>
        <w:t>estar en las mismas unidades (bytes, KB, MB etc.)</w:t>
      </w:r>
      <w:proofErr w:type="gramStart"/>
      <w:r w:rsidRPr="00CE600F">
        <w:rPr>
          <w:rFonts w:ascii="Times New Roman" w:hAnsi="Times New Roman"/>
          <w:sz w:val="24"/>
          <w:szCs w:val="24"/>
        </w:rPr>
        <w:t xml:space="preserve">:  </w:t>
      </w:r>
      <w:r w:rsidRPr="001F32EB">
        <w:rPr>
          <w:rFonts w:ascii="Times New Roman" w:hAnsi="Times New Roman"/>
          <w:b/>
          <w:sz w:val="24"/>
          <w:szCs w:val="24"/>
        </w:rPr>
        <w:t>50,7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bytes</w:t>
      </w:r>
    </w:p>
    <w:p w:rsidR="00CA664A" w:rsidRPr="00C805A7" w:rsidRDefault="00CA664A" w:rsidP="00CA664A">
      <w:pPr>
        <w:rPr>
          <w:rFonts w:ascii="Berlin Sans FB Demi" w:hAnsi="Berlin Sans FB Demi"/>
          <w:noProof/>
          <w:sz w:val="32"/>
          <w:szCs w:val="32"/>
          <w:lang w:val="es-ES" w:eastAsia="es-ES"/>
        </w:rPr>
      </w:pPr>
    </w:p>
    <w:p w:rsidR="009E3D73" w:rsidRPr="009E3D73" w:rsidRDefault="009E3D73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val="es-ES" w:eastAsia="es-ES"/>
        </w:rPr>
        <w:lastRenderedPageBreak/>
        <w:drawing>
          <wp:inline distT="0" distB="0" distL="0" distR="0">
            <wp:extent cx="5612130" cy="3507581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67678B" w:rsidRDefault="008448C4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val="es-ES" w:eastAsia="es-ES"/>
        </w:rPr>
        <w:drawing>
          <wp:inline distT="0" distB="0" distL="0" distR="0">
            <wp:extent cx="5612130" cy="3507581"/>
            <wp:effectExtent l="19050" t="0" r="7620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3D7D84" w:rsidRDefault="008448C4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val="es-ES" w:eastAsia="es-ES"/>
        </w:rPr>
        <w:drawing>
          <wp:inline distT="0" distB="0" distL="0" distR="0">
            <wp:extent cx="5612130" cy="3507581"/>
            <wp:effectExtent l="19050" t="0" r="7620" b="0"/>
            <wp:docPr id="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D84" w:rsidSect="00EB2F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2F71"/>
    <w:multiLevelType w:val="hybridMultilevel"/>
    <w:tmpl w:val="74869B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664A"/>
    <w:rsid w:val="003D7D84"/>
    <w:rsid w:val="005B4B35"/>
    <w:rsid w:val="00612A26"/>
    <w:rsid w:val="0067678B"/>
    <w:rsid w:val="00813261"/>
    <w:rsid w:val="008448C4"/>
    <w:rsid w:val="009E260F"/>
    <w:rsid w:val="009E3D73"/>
    <w:rsid w:val="00C73438"/>
    <w:rsid w:val="00C805A7"/>
    <w:rsid w:val="00CA664A"/>
    <w:rsid w:val="00E21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64A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A664A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64A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C805A7"/>
    <w:pPr>
      <w:ind w:left="720"/>
      <w:contextualSpacing/>
    </w:pPr>
    <w:rPr>
      <w:rFonts w:ascii="Calibri" w:eastAsia="Calibri" w:hAnsi="Calibri" w:cs="Times New Roman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UCAB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R I T I N H A</cp:lastModifiedBy>
  <cp:revision>2</cp:revision>
  <dcterms:created xsi:type="dcterms:W3CDTF">2013-05-05T23:48:00Z</dcterms:created>
  <dcterms:modified xsi:type="dcterms:W3CDTF">2013-05-05T23:48:00Z</dcterms:modified>
</cp:coreProperties>
</file>